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Australia: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Student worksheet  |  Foundation-Year 2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11 August 2026  |  Classroom-ready; venue scene confirmation pending</w:t>
      </w:r>
    </w:p>
    <w:p>
      <w:r>
        <w:rPr>
          <w:rFonts w:ascii="Arial" w:hAnsi="Arial"/>
          <w:color w:val="5F6D65"/>
          <w:sz w:val="22"/>
        </w:rPr>
        <w:t>Name: __________________________    Class: __________________________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I am learning to: </w:t>
      </w:r>
      <w:r>
        <w:rPr>
          <w:rFonts w:ascii="Arial" w:hAnsi="Arial"/>
          <w:color w:val="26332D"/>
        </w:rPr>
        <w:t>notice where animals live, what they need, and how their body features help them survive.</w:t>
      </w:r>
    </w:p>
    <w:p>
      <w:pPr>
        <w:pStyle w:val="Heading1"/>
      </w:pPr>
      <w:r>
        <w:t>1. Habitat hunt</w:t>
      </w:r>
    </w:p>
    <w:p>
      <w:r>
        <w:rPr>
          <w:rFonts w:ascii="Arial" w:hAnsi="Arial"/>
          <w:b/>
          <w:color w:val="26332D"/>
        </w:rPr>
        <w:t>Circle the best home for each animal.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00"/>
        <w:gridCol w:w="8105"/>
      </w:tblGrid>
      <w:tr>
        <w:trPr>
          <w:cantSplit/>
          <w:tblHeader w:val="true"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Animal</w:t>
            </w:r>
          </w:p>
        </w:tc>
        <w:tc>
          <w:tcPr>
            <w:tcW w:type="dxa" w:w="8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Circle the best home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Koala</w:t>
            </w:r>
          </w:p>
        </w:tc>
        <w:tc>
          <w:tcPr>
            <w:tcW w:type="dxa" w:w="8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eucalypt forest  /  coral reef  /  open desert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Platypus</w:t>
            </w:r>
          </w:p>
        </w:tc>
        <w:tc>
          <w:tcPr>
            <w:tcW w:type="dxa" w:w="8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freshwater river  /  treetop  /  beach sand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Dolphin</w:t>
            </w:r>
          </w:p>
        </w:tc>
        <w:tc>
          <w:tcPr>
            <w:tcW w:type="dxa" w:w="8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ocean  /  gum tree  /  burrow</w:t>
            </w:r>
          </w:p>
        </w:tc>
      </w:tr>
      <w:tr>
        <w:trPr>
          <w:cantSplit/>
        </w:trPr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Kangaroo</w:t>
            </w:r>
          </w:p>
        </w:tc>
        <w:tc>
          <w:tcPr>
            <w:tcW w:type="dxa" w:w="81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open grassland  /  deep ocean  /  tree hollow</w:t>
            </w:r>
          </w:p>
        </w:tc>
      </w:tr>
    </w:tbl>
    <w:p>
      <w:pPr>
        <w:pStyle w:val="Heading1"/>
      </w:pPr>
      <w:r>
        <w:t>2. Feature detective</w:t>
      </w:r>
    </w:p>
    <w:p>
      <w:r>
        <w:rPr>
          <w:rFonts w:ascii="Arial" w:hAnsi="Arial"/>
          <w:b/>
          <w:color w:val="26332D"/>
        </w:rPr>
        <w:t>Circle the job done by each body feature.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200"/>
        <w:gridCol w:w="7005"/>
      </w:tblGrid>
      <w:tr>
        <w:trPr>
          <w:cantSplit/>
          <w:tblHeader w:val="true"/>
        </w:trPr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Animal feature</w:t>
            </w:r>
          </w:p>
        </w:tc>
        <w:tc>
          <w:tcPr>
            <w:tcW w:type="dxa" w:w="7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Circle what it helps the animal do</w:t>
            </w:r>
          </w:p>
        </w:tc>
      </w:tr>
      <w:tr>
        <w:trPr>
          <w:cantSplit/>
        </w:trPr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Echidna spines</w:t>
            </w:r>
          </w:p>
        </w:tc>
        <w:tc>
          <w:tcPr>
            <w:tcW w:type="dxa" w:w="7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stay safe  /  fly  /  breathe underwater</w:t>
            </w:r>
          </w:p>
        </w:tc>
      </w:tr>
      <w:tr>
        <w:trPr>
          <w:cantSplit/>
        </w:trPr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Platypus webbed feet</w:t>
            </w:r>
          </w:p>
        </w:tc>
        <w:tc>
          <w:tcPr>
            <w:tcW w:type="dxa" w:w="7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swim  /  climb tall trees  /  catch the wind</w:t>
            </w:r>
          </w:p>
        </w:tc>
      </w:tr>
      <w:tr>
        <w:trPr>
          <w:cantSplit/>
        </w:trPr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Koala claws</w:t>
            </w:r>
          </w:p>
        </w:tc>
        <w:tc>
          <w:tcPr>
            <w:tcW w:type="dxa" w:w="7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grip branches  /  make a web  /  steer in the ocean</w:t>
            </w:r>
          </w:p>
        </w:tc>
      </w:tr>
      <w:tr>
        <w:trPr>
          <w:cantSplit/>
        </w:trPr>
        <w:tc>
          <w:tcPr>
            <w:tcW w:type="dxa" w:w="3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Dolphin blowhole</w:t>
            </w:r>
          </w:p>
        </w:tc>
        <w:tc>
          <w:tcPr>
            <w:tcW w:type="dxa" w:w="70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3"/>
              </w:rPr>
              <w:t>breathe air  /  dig a burrow  /  hold leaves</w:t>
            </w:r>
          </w:p>
        </w:tc>
      </w:tr>
    </w:tbl>
    <w:p>
      <w:pPr>
        <w:spacing w:after="80"/>
      </w:pPr>
      <w:r>
        <w:rPr>
          <w:rFonts w:ascii="Arial" w:hAnsi="Arial"/>
          <w:i/>
          <w:color w:val="5F6D65"/>
          <w:sz w:val="18"/>
        </w:rPr>
        <w:t>You may point, circle, draw, speak your answer or ask an adult to write your words.</w:t>
      </w:r>
    </w:p>
    <w:p>
      <w:r>
        <w:br w:type="page"/>
      </w:r>
    </w:p>
    <w:p>
      <w:pPr>
        <w:pStyle w:val="Heading1"/>
      </w:pPr>
      <w:r>
        <w:t>3. What every animal needs</w:t>
      </w:r>
    </w:p>
    <w:p>
      <w:r>
        <w:rPr>
          <w:rFonts w:ascii="Arial" w:hAnsi="Arial"/>
          <w:b/>
          <w:color w:val="26332D"/>
        </w:rPr>
        <w:t>Circle the four things every animal needs to survive.</w:t>
      </w:r>
    </w:p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Choose four: </w:t>
      </w:r>
      <w:r>
        <w:rPr>
          <w:rFonts w:ascii="Arial" w:hAnsi="Arial"/>
          <w:color w:val="26332D"/>
        </w:rPr>
        <w:t>AIR     WATER     FOOD     SHELTER     TELEVISION     TOYS</w:t>
      </w:r>
    </w:p>
    <w:p>
      <w:pPr>
        <w:pStyle w:val="Heading1"/>
      </w:pPr>
      <w:r>
        <w:t>4. Become an animal expert</w:t>
      </w:r>
    </w:p>
    <w:p>
      <w:r>
        <w:rPr>
          <w:rFonts w:ascii="Arial" w:hAnsi="Arial"/>
          <w:b/>
          <w:color w:val="26332D"/>
        </w:rPr>
        <w:t>Choose one animal you remember from the Australia experience.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0205"/>
      </w:tblGrid>
      <w:tr>
        <w:trPr>
          <w:cantSplit/>
          <w:tblHeader w:val="true"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64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Draw your animal in a habitat that gives it what it needs. Label one body feature.</w:t>
            </w:r>
          </w:p>
        </w:tc>
      </w:tr>
      <w:tr>
        <w:trPr>
          <w:cantSplit/>
        </w:trPr>
        <w:tc>
          <w:tcPr>
            <w:tcW w:type="dxa" w:w="10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64" w:lineRule="auto"/>
            </w:pPr>
            <w:r>
              <w:rPr>
                <w:rFonts w:ascii="Arial" w:hAnsi="Arial"/>
                <w:color w:val="26332D"/>
                <w:sz w:val="22"/>
              </w:rPr>
              <w:br/>
              <w:br/>
              <w:br/>
              <w:br/>
              <w:br/>
              <w:br/>
            </w:r>
          </w:p>
        </w:tc>
      </w:tr>
    </w:tbl>
    <w:p>
      <w:r>
        <w:rPr>
          <w:rFonts w:ascii="Arial" w:hAnsi="Arial"/>
          <w:b/>
          <w:color w:val="26332D"/>
        </w:rPr>
        <w:t>My animal is a ________________________________.</w:t>
      </w:r>
    </w:p>
    <w:p>
      <w:r>
        <w:rPr>
          <w:rFonts w:ascii="Arial" w:hAnsi="Arial"/>
          <w:b/>
          <w:color w:val="26332D"/>
        </w:rPr>
        <w:t>Its __________________________ helps it ________________________________.</w:t>
      </w:r>
    </w:p>
    <w:p>
      <w:r>
        <w:rPr>
          <w:rFonts w:ascii="Arial" w:hAnsi="Arial"/>
          <w:b/>
          <w:color w:val="26332D"/>
        </w:rPr>
        <w:t>It needs __________________________ and __________________________ to survive.</w:t>
      </w:r>
    </w:p>
    <w:p>
      <w:pPr>
        <w:pStyle w:val="Heading1"/>
      </w:pPr>
      <w:r>
        <w:t>5. My thinking changed</w:t>
      </w:r>
    </w:p>
    <w:p>
      <w:r>
        <w:rPr>
          <w:rFonts w:ascii="Arial" w:hAnsi="Arial"/>
          <w:b/>
          <w:color w:val="24513A"/>
        </w:rPr>
        <w:t>Before the visit, I thought...</w:t>
      </w:r>
    </w:p>
    <w:p>
      <w:pPr>
        <w:spacing w:after="80"/>
      </w:pPr>
      <w:r>
        <w:rPr>
          <w:rFonts w:ascii="Arial" w:hAnsi="Arial"/>
          <w:color w:val="AAB2BD"/>
          <w:sz w:val="18"/>
        </w:rPr>
        <w:t>____________________________________________________________________________</w:t>
      </w:r>
    </w:p>
    <w:p>
      <w:r>
        <w:rPr>
          <w:rFonts w:ascii="Arial" w:hAnsi="Arial"/>
          <w:b/>
          <w:color w:val="24513A"/>
        </w:rPr>
        <w:t>After looking closely, I noticed...</w:t>
      </w:r>
    </w:p>
    <w:p>
      <w:pPr>
        <w:spacing w:after="80"/>
      </w:pPr>
      <w:r>
        <w:rPr>
          <w:rFonts w:ascii="Arial" w:hAnsi="Arial"/>
          <w:color w:val="AAB2BD"/>
          <w:sz w:val="18"/>
        </w:rPr>
        <w:t>____________________________________________________________________________</w:t>
      </w:r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Teacher note: Foundation students may give these answers orally or through teacher scribing.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11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STUDENT WORKSHEET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Australia Animal Detectives - Foundation-Year 2 Student Worksheet</dc:title>
  <dc:subject>Student worksheet for the Hologram Zoo Melbourne Australia experience</dc:subject>
  <dc:creator>Hologram Zoo Melbourne</dc:creator>
  <cp:keywords>Hologram Zoo, Australia, Foundation-Year 2, Victorian Curriculum F-10 Version 2.0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